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FAC6" w14:textId="12687CD2" w:rsidR="000232F0" w:rsidRPr="00383C0F" w:rsidRDefault="000232F0" w:rsidP="0030273B">
      <w:pPr>
        <w:rPr>
          <w:rFonts w:ascii="Tahoma" w:hAnsi="Tahoma" w:cs="Tahoma"/>
          <w:lang w:val="fr-CH"/>
        </w:rPr>
      </w:pPr>
      <w:r w:rsidRPr="00A760E4">
        <w:rPr>
          <w:rFonts w:ascii="Tahoma" w:hAnsi="Tahoma" w:cs="Tahoma"/>
          <w:lang w:val="fr-CH"/>
        </w:rPr>
        <w:t xml:space="preserve">L’analyse des risques comporte l’évaluation des </w:t>
      </w:r>
      <w:r w:rsidRPr="00812F52">
        <w:rPr>
          <w:rFonts w:ascii="Tahoma" w:hAnsi="Tahoma" w:cs="Tahoma"/>
          <w:lang w:val="fr-CH"/>
        </w:rPr>
        <w:t>risques</w:t>
      </w:r>
      <w:r w:rsidRPr="00383C0F">
        <w:rPr>
          <w:rFonts w:ascii="Tahoma" w:hAnsi="Tahoma" w:cs="Tahoma"/>
          <w:lang w:val="fr-CH"/>
        </w:rPr>
        <w:t xml:space="preserve"> potentiels et de leurs causes ainsi que les mesures prises visant à garantir la sécurité alimentaire.</w:t>
      </w:r>
    </w:p>
    <w:p w14:paraId="1C04553C" w14:textId="77777777" w:rsidR="0030273B" w:rsidRDefault="0030273B" w:rsidP="00FD7581">
      <w:pPr>
        <w:ind w:left="284" w:hanging="284"/>
        <w:rPr>
          <w:rFonts w:ascii="Tahoma" w:hAnsi="Tahoma" w:cs="Tahoma"/>
          <w:lang w:val="fr-CH"/>
        </w:rPr>
      </w:pPr>
      <w:bookmarkStart w:id="0" w:name="_GoBack"/>
      <w:bookmarkEnd w:id="0"/>
    </w:p>
    <w:p w14:paraId="21E4346F" w14:textId="187D5A77" w:rsidR="00FD7581" w:rsidRPr="00383C0F" w:rsidRDefault="000232F0" w:rsidP="00FD7581">
      <w:pPr>
        <w:ind w:left="284" w:hanging="284"/>
        <w:rPr>
          <w:rFonts w:ascii="Tahoma" w:hAnsi="Tahoma" w:cs="Tahoma"/>
          <w:lang w:val="fr-CH"/>
        </w:rPr>
      </w:pPr>
      <w:r w:rsidRPr="00383C0F">
        <w:rPr>
          <w:rFonts w:ascii="Tahoma" w:hAnsi="Tahoma" w:cs="Tahoma"/>
          <w:lang w:val="fr-CH"/>
        </w:rPr>
        <w:t>L’analyse des risques doit être remplie</w:t>
      </w:r>
      <w:r w:rsidR="00FD7581" w:rsidRPr="00383C0F">
        <w:rPr>
          <w:rFonts w:ascii="Tahoma" w:hAnsi="Tahoma" w:cs="Tahoma"/>
          <w:lang w:val="fr-CH"/>
        </w:rPr>
        <w:t xml:space="preserve">: </w:t>
      </w:r>
    </w:p>
    <w:p w14:paraId="4ABC3BD3" w14:textId="3E51692A" w:rsidR="00FD7581" w:rsidRPr="00383C0F" w:rsidRDefault="00FD7581" w:rsidP="00FD7581">
      <w:pPr>
        <w:ind w:left="284" w:hanging="284"/>
        <w:rPr>
          <w:rFonts w:ascii="Tahoma" w:hAnsi="Tahoma" w:cs="Tahoma"/>
          <w:lang w:val="fr-CH"/>
        </w:rPr>
      </w:pPr>
      <w:r w:rsidRPr="00383C0F">
        <w:rPr>
          <w:rFonts w:ascii="Tahoma" w:hAnsi="Tahoma" w:cs="Tahoma"/>
          <w:lang w:val="fr-CH"/>
        </w:rPr>
        <w:t xml:space="preserve">- </w:t>
      </w:r>
      <w:r w:rsidRPr="00383C0F">
        <w:rPr>
          <w:rFonts w:ascii="Tahoma" w:hAnsi="Tahoma" w:cs="Tahoma"/>
          <w:lang w:val="fr-CH"/>
        </w:rPr>
        <w:tab/>
      </w:r>
      <w:r w:rsidR="000232F0" w:rsidRPr="00383C0F">
        <w:rPr>
          <w:rFonts w:ascii="Tahoma" w:hAnsi="Tahoma" w:cs="Tahoma"/>
          <w:lang w:val="fr-CH"/>
        </w:rPr>
        <w:t>pour les nouvelles parcelles qui sont utilisées pour la première fois à des fins agricoles</w:t>
      </w:r>
    </w:p>
    <w:p w14:paraId="324FDBA7" w14:textId="79649CA9" w:rsidR="00FD7581" w:rsidRPr="00383C0F" w:rsidRDefault="00FD7581" w:rsidP="00FD7581">
      <w:pPr>
        <w:ind w:left="284" w:hanging="284"/>
        <w:rPr>
          <w:rFonts w:ascii="Tahoma" w:hAnsi="Tahoma" w:cs="Tahoma"/>
          <w:lang w:val="fr-CH"/>
        </w:rPr>
      </w:pPr>
      <w:r w:rsidRPr="00383C0F">
        <w:rPr>
          <w:rFonts w:ascii="Tahoma" w:hAnsi="Tahoma" w:cs="Tahoma"/>
          <w:lang w:val="fr-CH"/>
        </w:rPr>
        <w:t xml:space="preserve">- </w:t>
      </w:r>
      <w:r w:rsidRPr="00383C0F">
        <w:rPr>
          <w:rFonts w:ascii="Tahoma" w:hAnsi="Tahoma" w:cs="Tahoma"/>
          <w:lang w:val="fr-CH"/>
        </w:rPr>
        <w:tab/>
      </w:r>
      <w:r w:rsidR="000232F0" w:rsidRPr="00383C0F">
        <w:rPr>
          <w:rFonts w:ascii="Tahoma" w:hAnsi="Tahoma" w:cs="Tahoma"/>
          <w:lang w:val="fr-CH"/>
        </w:rPr>
        <w:t>lorsqu</w:t>
      </w:r>
      <w:r w:rsidR="00383C0F" w:rsidRPr="00383C0F">
        <w:rPr>
          <w:rFonts w:ascii="Tahoma" w:hAnsi="Tahoma" w:cs="Tahoma"/>
          <w:lang w:val="fr-CH"/>
        </w:rPr>
        <w:t>e</w:t>
      </w:r>
      <w:r w:rsidR="000232F0" w:rsidRPr="00383C0F">
        <w:rPr>
          <w:rFonts w:ascii="Tahoma" w:hAnsi="Tahoma" w:cs="Tahoma"/>
          <w:lang w:val="fr-CH"/>
        </w:rPr>
        <w:t xml:space="preserve"> </w:t>
      </w:r>
      <w:r w:rsidR="00383C0F" w:rsidRPr="00383C0F">
        <w:rPr>
          <w:rFonts w:ascii="Tahoma" w:hAnsi="Tahoma" w:cs="Tahoma"/>
          <w:lang w:val="fr-CH"/>
        </w:rPr>
        <w:t xml:space="preserve">l’autocontrôle </w:t>
      </w:r>
      <w:r w:rsidR="006B468B">
        <w:rPr>
          <w:rFonts w:ascii="Tahoma" w:hAnsi="Tahoma" w:cs="Tahoma"/>
          <w:lang w:val="fr-CH"/>
        </w:rPr>
        <w:t xml:space="preserve">annuel révèle </w:t>
      </w:r>
      <w:r w:rsidR="00383C0F" w:rsidRPr="00383C0F">
        <w:rPr>
          <w:rFonts w:ascii="Tahoma" w:hAnsi="Tahoma" w:cs="Tahoma"/>
          <w:lang w:val="fr-CH"/>
        </w:rPr>
        <w:t xml:space="preserve">une </w:t>
      </w:r>
      <w:r w:rsidR="000232F0" w:rsidRPr="00383C0F">
        <w:rPr>
          <w:rFonts w:ascii="Tahoma" w:hAnsi="Tahoma" w:cs="Tahoma"/>
          <w:lang w:val="fr-CH"/>
        </w:rPr>
        <w:t xml:space="preserve">modification </w:t>
      </w:r>
      <w:r w:rsidR="00383C0F" w:rsidRPr="00383C0F">
        <w:rPr>
          <w:rFonts w:ascii="Tahoma" w:hAnsi="Tahoma" w:cs="Tahoma"/>
          <w:lang w:val="fr-CH"/>
        </w:rPr>
        <w:t xml:space="preserve"> des</w:t>
      </w:r>
      <w:r w:rsidR="000232F0" w:rsidRPr="00383C0F">
        <w:rPr>
          <w:rFonts w:ascii="Tahoma" w:hAnsi="Tahoma" w:cs="Tahoma"/>
          <w:lang w:val="fr-CH"/>
        </w:rPr>
        <w:t xml:space="preserve"> risques </w:t>
      </w:r>
    </w:p>
    <w:p w14:paraId="3CAA72E1" w14:textId="52CC38DD" w:rsidR="00FD7581" w:rsidRPr="00383C0F" w:rsidRDefault="00FD7581" w:rsidP="00FD7581">
      <w:pPr>
        <w:ind w:left="284" w:hanging="284"/>
        <w:rPr>
          <w:rFonts w:ascii="Tahoma" w:hAnsi="Tahoma" w:cs="Tahoma"/>
          <w:lang w:val="fr-CH"/>
        </w:rPr>
      </w:pPr>
      <w:r w:rsidRPr="00383C0F">
        <w:rPr>
          <w:rFonts w:ascii="Tahoma" w:hAnsi="Tahoma" w:cs="Tahoma"/>
          <w:lang w:val="fr-CH"/>
        </w:rPr>
        <w:t xml:space="preserve">- </w:t>
      </w:r>
      <w:r w:rsidRPr="00383C0F">
        <w:rPr>
          <w:rFonts w:ascii="Tahoma" w:hAnsi="Tahoma" w:cs="Tahoma"/>
          <w:lang w:val="fr-CH"/>
        </w:rPr>
        <w:tab/>
      </w:r>
      <w:r w:rsidR="000232F0" w:rsidRPr="00383C0F">
        <w:rPr>
          <w:rFonts w:ascii="Tahoma" w:hAnsi="Tahoma" w:cs="Tahoma"/>
          <w:lang w:val="fr-CH"/>
        </w:rPr>
        <w:t xml:space="preserve">lors du premier </w:t>
      </w:r>
      <w:r w:rsidR="00A94DD1" w:rsidRPr="00383C0F">
        <w:rPr>
          <w:rFonts w:ascii="Tahoma" w:hAnsi="Tahoma" w:cs="Tahoma"/>
          <w:lang w:val="fr-CH"/>
        </w:rPr>
        <w:t>contrôle</w:t>
      </w:r>
      <w:r w:rsidRPr="00383C0F">
        <w:rPr>
          <w:rFonts w:ascii="Tahoma" w:hAnsi="Tahoma" w:cs="Tahoma"/>
          <w:lang w:val="fr-CH"/>
        </w:rPr>
        <w:t xml:space="preserve"> SwissGAP: </w:t>
      </w:r>
    </w:p>
    <w:p w14:paraId="7205FA13" w14:textId="3B636E65" w:rsidR="00FD7581" w:rsidRPr="00A760E4" w:rsidRDefault="00FD1202" w:rsidP="00FD7581">
      <w:pPr>
        <w:ind w:left="284"/>
        <w:rPr>
          <w:rFonts w:ascii="Tahoma" w:hAnsi="Tahoma" w:cs="Tahoma"/>
          <w:lang w:val="fr-CH"/>
        </w:rPr>
      </w:pPr>
      <w:sdt>
        <w:sdtPr>
          <w:rPr>
            <w:rFonts w:ascii="Tahoma" w:hAnsi="Tahoma" w:cs="Tahoma"/>
            <w:lang w:val="fr-CH"/>
          </w:rPr>
          <w:id w:val="-16788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1" w:rsidRPr="00383C0F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FD7581" w:rsidRPr="00383C0F">
        <w:rPr>
          <w:rFonts w:ascii="Tahoma" w:hAnsi="Tahoma" w:cs="Tahoma"/>
          <w:lang w:val="fr-CH"/>
        </w:rPr>
        <w:t xml:space="preserve"> </w:t>
      </w:r>
      <w:r w:rsidR="00A94DD1" w:rsidRPr="00383C0F">
        <w:rPr>
          <w:rFonts w:ascii="Tahoma" w:hAnsi="Tahoma" w:cs="Tahoma"/>
          <w:lang w:val="fr-CH"/>
        </w:rPr>
        <w:t>surfaces déjà utilisées à des fins agricoles</w:t>
      </w:r>
      <w:r w:rsidR="00FD7581" w:rsidRPr="00383C0F">
        <w:rPr>
          <w:rFonts w:ascii="Tahoma" w:hAnsi="Tahoma" w:cs="Tahoma"/>
          <w:lang w:val="fr-CH"/>
        </w:rPr>
        <w:t xml:space="preserve"> --&gt; </w:t>
      </w:r>
      <w:r w:rsidR="00A94DD1" w:rsidRPr="00383C0F">
        <w:rPr>
          <w:rFonts w:ascii="Tahoma" w:hAnsi="Tahoma" w:cs="Tahoma"/>
          <w:lang w:val="fr-CH"/>
        </w:rPr>
        <w:t xml:space="preserve">pas de </w:t>
      </w:r>
      <w:r w:rsidR="00A94DD1" w:rsidRPr="00812F52">
        <w:rPr>
          <w:rFonts w:ascii="Tahoma" w:hAnsi="Tahoma" w:cs="Tahoma"/>
          <w:lang w:val="fr-CH"/>
        </w:rPr>
        <w:t>risques</w:t>
      </w:r>
      <w:r w:rsidR="00FD7581" w:rsidRPr="00383C0F">
        <w:rPr>
          <w:rFonts w:ascii="Tahoma" w:hAnsi="Tahoma" w:cs="Tahoma"/>
          <w:lang w:val="fr-CH"/>
        </w:rPr>
        <w:t xml:space="preserve"> (</w:t>
      </w:r>
      <w:r w:rsidR="00A94DD1" w:rsidRPr="00383C0F">
        <w:rPr>
          <w:rFonts w:ascii="Tahoma" w:hAnsi="Tahoma" w:cs="Tahoma"/>
          <w:lang w:val="fr-CH"/>
        </w:rPr>
        <w:t xml:space="preserve">il n’est </w:t>
      </w:r>
      <w:r w:rsidR="00A94DD1" w:rsidRPr="00A760E4">
        <w:rPr>
          <w:rFonts w:ascii="Tahoma" w:hAnsi="Tahoma" w:cs="Tahoma"/>
          <w:lang w:val="fr-CH"/>
        </w:rPr>
        <w:t>pas nécessaire de remplir le tableau</w:t>
      </w:r>
      <w:r w:rsidR="00FD7581" w:rsidRPr="00A760E4">
        <w:rPr>
          <w:rFonts w:ascii="Tahoma" w:hAnsi="Tahoma" w:cs="Tahoma"/>
          <w:lang w:val="fr-CH"/>
        </w:rPr>
        <w:t>)</w:t>
      </w:r>
    </w:p>
    <w:p w14:paraId="6A57B106" w14:textId="03180794" w:rsidR="00FD7581" w:rsidRPr="00A760E4" w:rsidRDefault="00FD1202" w:rsidP="00FD7581">
      <w:pPr>
        <w:ind w:left="284"/>
        <w:rPr>
          <w:rFonts w:ascii="Tahoma" w:hAnsi="Tahoma" w:cs="Tahoma"/>
          <w:lang w:val="fr-CH"/>
        </w:rPr>
      </w:pPr>
      <w:sdt>
        <w:sdtPr>
          <w:rPr>
            <w:rFonts w:ascii="Tahoma" w:hAnsi="Tahoma" w:cs="Tahoma"/>
            <w:lang w:val="fr-CH"/>
          </w:rPr>
          <w:id w:val="20075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1" w:rsidRPr="00A760E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FD7581" w:rsidRPr="00A760E4">
        <w:rPr>
          <w:rFonts w:ascii="Tahoma" w:hAnsi="Tahoma" w:cs="Tahoma"/>
          <w:lang w:val="fr-CH"/>
        </w:rPr>
        <w:t xml:space="preserve"> </w:t>
      </w:r>
      <w:r w:rsidR="00A94DD1" w:rsidRPr="00A760E4">
        <w:rPr>
          <w:rFonts w:ascii="Tahoma" w:hAnsi="Tahoma" w:cs="Tahoma"/>
          <w:lang w:val="fr-CH"/>
        </w:rPr>
        <w:t>surfaces utilisées pour la première fois à des fins agricoles</w:t>
      </w:r>
      <w:r w:rsidR="00FD7581" w:rsidRPr="00A760E4">
        <w:rPr>
          <w:rFonts w:ascii="Tahoma" w:hAnsi="Tahoma" w:cs="Tahoma"/>
          <w:lang w:val="fr-CH"/>
        </w:rPr>
        <w:t xml:space="preserve"> --&gt; </w:t>
      </w:r>
      <w:r w:rsidR="00A94DD1" w:rsidRPr="00A760E4">
        <w:rPr>
          <w:rFonts w:ascii="Tahoma" w:hAnsi="Tahoma" w:cs="Tahoma"/>
          <w:lang w:val="fr-CH"/>
        </w:rPr>
        <w:t>remplir le tableau</w:t>
      </w:r>
    </w:p>
    <w:p w14:paraId="0906E182" w14:textId="77777777" w:rsidR="00676CF9" w:rsidRPr="00A760E4" w:rsidRDefault="00676CF9" w:rsidP="0034681E">
      <w:pPr>
        <w:ind w:left="284" w:hanging="284"/>
        <w:rPr>
          <w:rFonts w:ascii="Tahoma" w:hAnsi="Tahoma" w:cs="Tahoma"/>
          <w:lang w:val="fr-CH" w:eastAsia="de-CH"/>
        </w:rPr>
      </w:pPr>
    </w:p>
    <w:p w14:paraId="46E127A5" w14:textId="3BF0CB70" w:rsidR="00FD7581" w:rsidRPr="00A760E4" w:rsidRDefault="00A94DD1" w:rsidP="0034681E">
      <w:pPr>
        <w:ind w:left="284" w:hanging="284"/>
        <w:rPr>
          <w:rFonts w:ascii="Tahoma" w:hAnsi="Tahoma" w:cs="Tahoma"/>
          <w:lang w:val="fr-CH" w:eastAsia="de-CH"/>
        </w:rPr>
      </w:pPr>
      <w:r w:rsidRPr="00A760E4">
        <w:rPr>
          <w:rFonts w:ascii="Tahoma" w:hAnsi="Tahoma" w:cs="Tahoma"/>
          <w:lang w:val="fr-CH" w:eastAsia="de-CH"/>
        </w:rPr>
        <w:t>Désignation du site</w:t>
      </w:r>
      <w:r w:rsidR="00FD7581" w:rsidRPr="00A760E4">
        <w:rPr>
          <w:rFonts w:ascii="Tahoma" w:hAnsi="Tahoma" w:cs="Tahoma"/>
          <w:lang w:val="fr-CH" w:eastAsia="de-CH"/>
        </w:rPr>
        <w:t>*: _____________________</w:t>
      </w:r>
      <w:r w:rsidR="00676CF9" w:rsidRPr="00A760E4">
        <w:rPr>
          <w:rFonts w:ascii="Tahoma" w:hAnsi="Tahoma" w:cs="Tahoma"/>
          <w:lang w:val="fr-CH" w:eastAsia="de-CH"/>
        </w:rPr>
        <w:t>___________</w:t>
      </w:r>
    </w:p>
    <w:p w14:paraId="2ED62E44" w14:textId="51515AC8" w:rsidR="00FD7581" w:rsidRPr="00A760E4" w:rsidRDefault="00FD7581" w:rsidP="0034681E">
      <w:pPr>
        <w:ind w:left="284" w:hanging="284"/>
        <w:rPr>
          <w:rFonts w:ascii="Tahoma" w:hAnsi="Tahoma" w:cs="Tahoma"/>
          <w:sz w:val="16"/>
          <w:szCs w:val="16"/>
          <w:lang w:val="fr-CH" w:eastAsia="de-CH"/>
        </w:rPr>
      </w:pPr>
      <w:r w:rsidRPr="00A760E4">
        <w:rPr>
          <w:rFonts w:ascii="Tahoma" w:hAnsi="Tahoma" w:cs="Tahoma"/>
          <w:sz w:val="16"/>
          <w:szCs w:val="16"/>
          <w:lang w:val="fr-CH" w:eastAsia="de-CH"/>
        </w:rPr>
        <w:t xml:space="preserve">* </w:t>
      </w:r>
      <w:r w:rsidR="00A94DD1" w:rsidRPr="00A760E4">
        <w:rPr>
          <w:rFonts w:ascii="Tahoma" w:hAnsi="Tahoma" w:cs="Tahoma"/>
          <w:sz w:val="16"/>
          <w:szCs w:val="16"/>
          <w:lang w:val="fr-CH" w:eastAsia="de-CH"/>
        </w:rPr>
        <w:t>Il est également possible de désigner plusieurs parcelles ensemble comme 1 site</w:t>
      </w:r>
      <w:r w:rsidRPr="00A760E4">
        <w:rPr>
          <w:rFonts w:ascii="Tahoma" w:hAnsi="Tahoma" w:cs="Tahoma"/>
          <w:sz w:val="16"/>
          <w:szCs w:val="16"/>
          <w:lang w:val="fr-CH" w:eastAsia="de-CH"/>
        </w:rPr>
        <w:t>.</w:t>
      </w:r>
    </w:p>
    <w:p w14:paraId="6C843602" w14:textId="77777777" w:rsidR="00FD7581" w:rsidRPr="00A760E4" w:rsidRDefault="00FD7581" w:rsidP="0034681E">
      <w:pPr>
        <w:ind w:left="284" w:hanging="284"/>
        <w:rPr>
          <w:rFonts w:ascii="Tahoma" w:hAnsi="Tahoma" w:cs="Tahoma"/>
          <w:lang w:val="fr-CH" w:eastAsia="de-CH"/>
        </w:rPr>
      </w:pPr>
    </w:p>
    <w:tbl>
      <w:tblPr>
        <w:tblW w:w="15349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6"/>
        <w:gridCol w:w="2061"/>
        <w:gridCol w:w="320"/>
        <w:gridCol w:w="3959"/>
        <w:gridCol w:w="328"/>
        <w:gridCol w:w="4887"/>
        <w:gridCol w:w="1868"/>
      </w:tblGrid>
      <w:tr w:rsidR="00A94DD1" w:rsidRPr="00A760E4" w14:paraId="12C05EEF" w14:textId="77777777" w:rsidTr="00C54EF7">
        <w:trPr>
          <w:trHeight w:val="599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E1E045" w14:textId="683B19BC" w:rsidR="00EF53A6" w:rsidRPr="00A760E4" w:rsidRDefault="00EF53A6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Fa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cteur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6589B7" w14:textId="3E0A7727" w:rsidR="00EF53A6" w:rsidRPr="00A760E4" w:rsidRDefault="00EF53A6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Ris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que</w:t>
            </w:r>
            <w:r w:rsidRPr="00A760E4">
              <w:rPr>
                <w:rFonts w:ascii="Tahoma" w:hAnsi="Tahoma" w:cs="Tahoma"/>
                <w:lang w:val="fr-CH" w:eastAsia="de-CH"/>
              </w:rPr>
              <w:t>/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danger</w:t>
            </w:r>
            <w:r w:rsidR="008378AF" w:rsidRPr="00A760E4">
              <w:rPr>
                <w:rFonts w:ascii="Tahoma" w:hAnsi="Tahoma" w:cs="Tahoma"/>
                <w:lang w:val="fr-CH" w:eastAsia="de-CH"/>
              </w:rPr>
              <w:t xml:space="preserve"> (P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C</w:t>
            </w:r>
            <w:r w:rsidR="008378AF" w:rsidRPr="00A760E4">
              <w:rPr>
                <w:rFonts w:ascii="Tahoma" w:hAnsi="Tahoma" w:cs="Tahoma"/>
                <w:lang w:val="fr-CH" w:eastAsia="de-CH"/>
              </w:rPr>
              <w:t xml:space="preserve"> 2.2.1)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1095F" w14:textId="799D2DD6" w:rsidR="00EF53A6" w:rsidRPr="00A760E4" w:rsidRDefault="00A94DD1" w:rsidP="006B468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Cause (</w:t>
            </w:r>
            <w:r w:rsidR="008378AF" w:rsidRPr="00A760E4">
              <w:rPr>
                <w:rFonts w:ascii="Tahoma" w:hAnsi="Tahoma" w:cs="Tahoma"/>
                <w:lang w:val="fr-CH" w:eastAsia="de-CH"/>
              </w:rPr>
              <w:t>P</w:t>
            </w:r>
            <w:r w:rsidRPr="00A760E4">
              <w:rPr>
                <w:rFonts w:ascii="Tahoma" w:hAnsi="Tahoma" w:cs="Tahoma"/>
                <w:lang w:val="fr-CH" w:eastAsia="de-CH"/>
              </w:rPr>
              <w:t>C</w:t>
            </w:r>
            <w:r w:rsidR="008378AF" w:rsidRPr="00A760E4">
              <w:rPr>
                <w:rFonts w:ascii="Tahoma" w:hAnsi="Tahoma" w:cs="Tahoma"/>
                <w:lang w:val="fr-CH" w:eastAsia="de-CH"/>
              </w:rPr>
              <w:t xml:space="preserve"> 2.2.1</w:t>
            </w:r>
            <w:r w:rsidR="00812F52" w:rsidRPr="00A760E4">
              <w:rPr>
                <w:rFonts w:ascii="Tahoma" w:hAnsi="Tahoma" w:cs="Tahoma"/>
                <w:lang w:val="fr-CH" w:eastAsia="de-CH"/>
              </w:rPr>
              <w:t xml:space="preserve">) </w:t>
            </w:r>
            <w:r w:rsidR="00EF53A6" w:rsidRPr="00A760E4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6B468B">
              <w:rPr>
                <w:rFonts w:ascii="Tahoma" w:hAnsi="Tahoma" w:cs="Tahoma"/>
                <w:sz w:val="16"/>
                <w:szCs w:val="16"/>
                <w:lang w:val="fr-CH" w:eastAsia="de-CH"/>
              </w:rPr>
              <w:t>C</w:t>
            </w:r>
            <w:r w:rsidRPr="00A760E4">
              <w:rPr>
                <w:rFonts w:ascii="Tahoma" w:hAnsi="Tahoma" w:cs="Tahoma"/>
                <w:sz w:val="16"/>
                <w:szCs w:val="16"/>
                <w:lang w:val="fr-CH" w:eastAsia="de-CH"/>
              </w:rPr>
              <w:t>ocher ce qui convient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B15DD3" w14:textId="0E9AFE5D" w:rsidR="00EF53A6" w:rsidRPr="00383C0F" w:rsidRDefault="00A94DD1" w:rsidP="00C52D15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383C0F">
              <w:rPr>
                <w:rFonts w:ascii="Tahoma" w:hAnsi="Tahoma" w:cs="Tahoma"/>
                <w:lang w:val="fr-CH" w:eastAsia="de-CH"/>
              </w:rPr>
              <w:t>Mesures préventives prises par l‘exploitation (</w:t>
            </w:r>
            <w:r w:rsidR="00A335BC" w:rsidRPr="00383C0F">
              <w:rPr>
                <w:rFonts w:ascii="Tahoma" w:hAnsi="Tahoma" w:cs="Tahoma"/>
                <w:lang w:val="fr-CH" w:eastAsia="de-CH"/>
              </w:rPr>
              <w:t>P</w:t>
            </w:r>
            <w:r w:rsidRPr="00383C0F">
              <w:rPr>
                <w:rFonts w:ascii="Tahoma" w:hAnsi="Tahoma" w:cs="Tahoma"/>
                <w:lang w:val="fr-CH" w:eastAsia="de-CH"/>
              </w:rPr>
              <w:t>C</w:t>
            </w:r>
            <w:r w:rsidR="00A335BC" w:rsidRPr="00383C0F">
              <w:rPr>
                <w:rFonts w:ascii="Tahoma" w:hAnsi="Tahoma" w:cs="Tahoma"/>
                <w:lang w:val="fr-CH" w:eastAsia="de-CH"/>
              </w:rPr>
              <w:t xml:space="preserve"> 2.2.2</w:t>
            </w:r>
            <w:r w:rsidR="00A760E4" w:rsidRPr="00383C0F">
              <w:rPr>
                <w:rFonts w:ascii="Tahoma" w:hAnsi="Tahoma" w:cs="Tahoma"/>
                <w:lang w:val="fr-CH" w:eastAsia="de-CH"/>
              </w:rPr>
              <w:t xml:space="preserve">) </w:t>
            </w:r>
            <w:r w:rsidR="00EF53A6" w:rsidRPr="00383C0F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6B468B">
              <w:rPr>
                <w:rFonts w:ascii="Tahoma" w:hAnsi="Tahoma" w:cs="Tahoma"/>
                <w:sz w:val="16"/>
                <w:szCs w:val="16"/>
                <w:lang w:val="fr-CH" w:eastAsia="de-CH"/>
              </w:rPr>
              <w:t>C</w:t>
            </w:r>
            <w:r w:rsidRPr="00383C0F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ocher </w:t>
            </w:r>
            <w:r w:rsidR="00C52D15">
              <w:rPr>
                <w:rFonts w:ascii="Tahoma" w:hAnsi="Tahoma" w:cs="Tahoma"/>
                <w:sz w:val="16"/>
                <w:szCs w:val="16"/>
                <w:lang w:val="fr-CH" w:eastAsia="de-CH"/>
              </w:rPr>
              <w:t>si vous prenez des mesure par rapport aux</w:t>
            </w:r>
            <w:r w:rsidRPr="00383C0F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risques </w:t>
            </w:r>
            <w:r w:rsidR="00C52D15">
              <w:rPr>
                <w:rFonts w:ascii="Tahoma" w:hAnsi="Tahoma" w:cs="Tahoma"/>
                <w:sz w:val="16"/>
                <w:szCs w:val="16"/>
                <w:lang w:val="fr-CH" w:eastAsia="de-CH"/>
              </w:rPr>
              <w:t>perçus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F693919" w14:textId="6FA8E949" w:rsidR="00EF53A6" w:rsidRPr="00A760E4" w:rsidRDefault="00A94DD1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Remarques</w:t>
            </w:r>
          </w:p>
        </w:tc>
      </w:tr>
      <w:tr w:rsidR="00A94DD1" w:rsidRPr="00A760E4" w14:paraId="3CC03E54" w14:textId="77777777" w:rsidTr="00C54EF7">
        <w:trPr>
          <w:trHeight w:val="346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952" w14:textId="77777777" w:rsidR="008378AF" w:rsidRPr="00A760E4" w:rsidRDefault="008378AF" w:rsidP="00EF53A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68547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F4794" w14:textId="1A43E830" w:rsidR="008378AF" w:rsidRPr="00A760E4" w:rsidRDefault="008378AF" w:rsidP="008378AF">
                <w:pPr>
                  <w:autoSpaceDE/>
                  <w:autoSpaceDN/>
                  <w:rPr>
                    <w:rFonts w:ascii="Tahoma" w:hAnsi="Tahoma" w:cs="Tahoma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7AF4" w14:textId="24213439" w:rsidR="008378AF" w:rsidRPr="00A760E4" w:rsidRDefault="00A94DD1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Aucun risque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D60" w14:textId="77777777" w:rsidR="008378AF" w:rsidRPr="00A760E4" w:rsidRDefault="008378AF" w:rsidP="00EF53A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F1E" w14:textId="77777777" w:rsidR="008378AF" w:rsidRPr="00383C0F" w:rsidRDefault="008378AF" w:rsidP="00EF53A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9A89" w14:textId="77777777" w:rsidR="008378AF" w:rsidRPr="00A760E4" w:rsidRDefault="008378AF" w:rsidP="00EF53A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</w:tr>
      <w:tr w:rsidR="00A94DD1" w:rsidRPr="00A760E4" w14:paraId="6EECC75B" w14:textId="77777777" w:rsidTr="00C54EF7">
        <w:trPr>
          <w:trHeight w:val="96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B0C" w14:textId="4667971C" w:rsidR="00676CF9" w:rsidRPr="00A760E4" w:rsidRDefault="00A94DD1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Utilisation antérieure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C5B" w14:textId="0F878647" w:rsidR="00676CF9" w:rsidRPr="00A760E4" w:rsidRDefault="00A94DD1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Modification du t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t>errain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210707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0F6BF" w14:textId="72D3FACC" w:rsidR="00676CF9" w:rsidRPr="00A760E4" w:rsidRDefault="008378AF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MS Gothic" w:eastAsia="MS Gothic" w:hAnsi="MS Gothic" w:cs="Tahoma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7EA8851B" w14:textId="77777777" w:rsidR="00285492" w:rsidRPr="00A760E4" w:rsidRDefault="00285492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457116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F084" w14:textId="1454A460" w:rsidR="00676CF9" w:rsidRPr="00A760E4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92776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DBADB" w14:textId="16C796E5" w:rsidR="00676CF9" w:rsidRPr="00A760E4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3F3D" w14:textId="00E7114A" w:rsidR="00676CF9" w:rsidRPr="00A760E4" w:rsidRDefault="00E2672B" w:rsidP="00E2672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 xml:space="preserve">Affaissement du sol, par ex. suite à une extraction antérieure de gravier 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t xml:space="preserve"> 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>Affaissement lors de d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t>rainage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  <w:t>________________________________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05299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6335E" w14:textId="5653F856" w:rsidR="00676CF9" w:rsidRPr="00383C0F" w:rsidRDefault="00285492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83C0F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72170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D5F02" w14:textId="5906D478" w:rsidR="008341CA" w:rsidRPr="00383C0F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83C0F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50104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2C2F7" w14:textId="49C4A863" w:rsidR="008341CA" w:rsidRPr="00383C0F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83C0F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614214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FD67" w14:textId="00FA5EF0" w:rsidR="008341CA" w:rsidRPr="00383C0F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83C0F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CB35" w14:textId="61804D9A" w:rsidR="006F2DFD" w:rsidRPr="00383C0F" w:rsidRDefault="00383C0F" w:rsidP="006F2DF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812F52">
              <w:rPr>
                <w:rFonts w:ascii="Tahoma" w:hAnsi="Tahoma" w:cs="Tahoma"/>
                <w:lang w:val="fr-CH" w:eastAsia="de-CH"/>
              </w:rPr>
              <w:t xml:space="preserve">Approuvé </w:t>
            </w:r>
            <w:r w:rsidR="00E2672B" w:rsidRPr="00383C0F">
              <w:rPr>
                <w:rFonts w:ascii="Tahoma" w:hAnsi="Tahoma" w:cs="Tahoma"/>
                <w:lang w:val="fr-CH" w:eastAsia="de-CH"/>
              </w:rPr>
              <w:t>par</w:t>
            </w:r>
            <w:r w:rsidR="00676CF9" w:rsidRPr="00383C0F">
              <w:rPr>
                <w:rFonts w:ascii="Tahoma" w:hAnsi="Tahoma" w:cs="Tahoma"/>
                <w:lang w:val="fr-CH" w:eastAsia="de-CH"/>
              </w:rPr>
              <w:t xml:space="preserve"> </w:t>
            </w:r>
            <w:r w:rsidR="00E2672B" w:rsidRPr="00383C0F">
              <w:rPr>
                <w:rFonts w:ascii="Tahoma" w:hAnsi="Tahoma" w:cs="Tahoma"/>
                <w:lang w:val="fr-CH" w:eastAsia="de-CH"/>
              </w:rPr>
              <w:t>le service cantonal spécialisé</w:t>
            </w:r>
            <w:r w:rsidR="00676CF9" w:rsidRPr="00383C0F">
              <w:rPr>
                <w:rFonts w:ascii="Tahoma" w:hAnsi="Tahoma" w:cs="Tahoma"/>
                <w:lang w:val="fr-CH" w:eastAsia="de-CH"/>
              </w:rPr>
              <w:t xml:space="preserve"> </w:t>
            </w:r>
          </w:p>
          <w:p w14:paraId="3FF2ED33" w14:textId="4D594486" w:rsidR="006F2DFD" w:rsidRPr="00383C0F" w:rsidRDefault="00E2672B" w:rsidP="006F2DF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83C0F">
              <w:rPr>
                <w:rFonts w:ascii="Tahoma" w:hAnsi="Tahoma" w:cs="Tahoma"/>
                <w:lang w:val="fr-CH" w:eastAsia="de-CH"/>
              </w:rPr>
              <w:t>Choisir des cultures appropriées</w:t>
            </w:r>
          </w:p>
          <w:p w14:paraId="778A93DB" w14:textId="122DFC24" w:rsidR="006F2DFD" w:rsidRPr="00383C0F" w:rsidRDefault="00E2672B" w:rsidP="006F2DF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812F52">
              <w:rPr>
                <w:rFonts w:ascii="Tahoma" w:hAnsi="Tahoma" w:cs="Tahoma"/>
                <w:lang w:val="fr-CH" w:eastAsia="de-CH"/>
              </w:rPr>
              <w:t xml:space="preserve">Sécurisation </w:t>
            </w:r>
            <w:r w:rsidRPr="00383C0F">
              <w:rPr>
                <w:rFonts w:ascii="Tahoma" w:hAnsi="Tahoma" w:cs="Tahoma"/>
                <w:lang w:val="fr-CH" w:eastAsia="de-CH"/>
              </w:rPr>
              <w:t>des surfaces</w:t>
            </w:r>
          </w:p>
          <w:p w14:paraId="02CCD923" w14:textId="1A57426E" w:rsidR="00676CF9" w:rsidRPr="00383C0F" w:rsidRDefault="00676CF9" w:rsidP="006F2DF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83C0F">
              <w:rPr>
                <w:rFonts w:ascii="Tahoma" w:hAnsi="Tahoma" w:cs="Tahoma"/>
                <w:lang w:val="fr-CH" w:eastAsia="de-CH"/>
              </w:rPr>
              <w:t>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C41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94DD1" w:rsidRPr="0030273B" w14:paraId="5DFCD68A" w14:textId="77777777" w:rsidTr="00C54EF7">
        <w:trPr>
          <w:trHeight w:val="115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D24F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663" w14:textId="04930B99" w:rsidR="00676CF9" w:rsidRPr="00A760E4" w:rsidRDefault="00676CF9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R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ésidus dans le sol</w:t>
            </w:r>
            <w:r w:rsidRPr="00A760E4">
              <w:rPr>
                <w:rFonts w:ascii="Tahoma" w:hAnsi="Tahoma" w:cs="Tahoma"/>
                <w:lang w:val="fr-CH" w:eastAsia="de-CH"/>
              </w:rPr>
              <w:t xml:space="preserve"> / </w:t>
            </w:r>
            <w:r w:rsidR="00A94DD1" w:rsidRPr="00A760E4">
              <w:rPr>
                <w:rFonts w:ascii="Tahoma" w:hAnsi="Tahoma" w:cs="Tahoma"/>
                <w:lang w:val="fr-CH" w:eastAsia="de-CH"/>
              </w:rPr>
              <w:t>impact chimique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6122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95112" w14:textId="4D93EC8B" w:rsidR="00C54EF7" w:rsidRDefault="00C54EF7" w:rsidP="00C54EF7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66E59115" w14:textId="77777777" w:rsidR="00C54EF7" w:rsidRPr="00A760E4" w:rsidRDefault="00C54EF7" w:rsidP="00C54EF7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28018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80B97" w14:textId="77777777" w:rsidR="00C54EF7" w:rsidRDefault="00C54EF7" w:rsidP="00C54EF7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23B82D3D" w14:textId="77777777" w:rsidR="00C54EF7" w:rsidRPr="00C54EF7" w:rsidRDefault="00C54EF7" w:rsidP="00C54EF7">
            <w:pPr>
              <w:autoSpaceDE/>
              <w:autoSpaceDN/>
              <w:rPr>
                <w:rFonts w:ascii="Tahoma" w:hAnsi="Tahoma" w:cs="Tahoma"/>
                <w:sz w:val="28"/>
                <w:szCs w:val="2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51194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150A3" w14:textId="77777777" w:rsidR="00C54EF7" w:rsidRDefault="00C54EF7" w:rsidP="00C54EF7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31344501" w14:textId="77777777" w:rsidR="00C54EF7" w:rsidRPr="00A760E4" w:rsidRDefault="00C54EF7" w:rsidP="00C54EF7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48808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BD628" w14:textId="0568D78D" w:rsidR="00676CF9" w:rsidRPr="00A760E4" w:rsidRDefault="00C54EF7" w:rsidP="00C54EF7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BD0" w14:textId="3B5584AE" w:rsidR="00676CF9" w:rsidRPr="00A760E4" w:rsidRDefault="00FD050A" w:rsidP="00FD050A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Résidus de produits phytosanitaires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t xml:space="preserve"> </w:t>
            </w:r>
            <w:r w:rsidRPr="00A760E4">
              <w:rPr>
                <w:rFonts w:ascii="Tahoma" w:hAnsi="Tahoma" w:cs="Tahoma"/>
                <w:lang w:val="fr-CH" w:eastAsia="de-CH"/>
              </w:rPr>
              <w:t>dus aux cultures précédentes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  <w:t>R</w:t>
            </w:r>
            <w:r w:rsidRPr="00A760E4">
              <w:rPr>
                <w:rFonts w:ascii="Tahoma" w:hAnsi="Tahoma" w:cs="Tahoma"/>
                <w:lang w:val="fr-CH" w:eastAsia="de-CH"/>
              </w:rPr>
              <w:t>ésidus de métaux lourds dus à l’utilisation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t xml:space="preserve"> industrielle o</w:t>
            </w:r>
            <w:r w:rsidRPr="00A760E4">
              <w:rPr>
                <w:rFonts w:ascii="Tahoma" w:hAnsi="Tahoma" w:cs="Tahoma"/>
                <w:lang w:val="fr-CH" w:eastAsia="de-CH"/>
              </w:rPr>
              <w:t>u militaire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>Déchets existants, par ex. près des décharges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  <w:t>________________________________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58310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8F5A9" w14:textId="36227788" w:rsidR="00676CF9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210768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5082C" w14:textId="7ACC5207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18536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7472C" w14:textId="460CB920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421448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21C87" w14:textId="55C6361F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462417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E6C9D" w14:textId="560BBCA9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6346" w14:textId="609C0887" w:rsidR="00E2672B" w:rsidRPr="00A760E4" w:rsidRDefault="00383C0F" w:rsidP="00E2672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812F52">
              <w:rPr>
                <w:rFonts w:ascii="Tahoma" w:hAnsi="Tahoma" w:cs="Tahoma"/>
                <w:lang w:val="fr-CH" w:eastAsia="de-CH"/>
              </w:rPr>
              <w:t xml:space="preserve">Approuvé </w:t>
            </w:r>
            <w:r w:rsidR="00E2672B" w:rsidRPr="00812F52">
              <w:rPr>
                <w:rFonts w:ascii="Tahoma" w:hAnsi="Tahoma" w:cs="Tahoma"/>
                <w:lang w:val="fr-CH" w:eastAsia="de-CH"/>
              </w:rPr>
              <w:t xml:space="preserve">par </w:t>
            </w:r>
            <w:r w:rsidR="00E2672B" w:rsidRPr="00A760E4">
              <w:rPr>
                <w:rFonts w:ascii="Tahoma" w:hAnsi="Tahoma" w:cs="Tahoma"/>
                <w:lang w:val="fr-CH" w:eastAsia="de-CH"/>
              </w:rPr>
              <w:t xml:space="preserve">le service cantonal spécialisé </w:t>
            </w:r>
          </w:p>
          <w:p w14:paraId="296F4153" w14:textId="7CFF8DAD" w:rsidR="00676CF9" w:rsidRPr="00A760E4" w:rsidRDefault="00E2672B" w:rsidP="00E2672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Ne pas utiliser les surfaces polluées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>Effectuer des analyses de résidus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>Choisir des cultures appropriées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  <w:t>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32C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94DD1" w:rsidRPr="0030273B" w14:paraId="20890F2A" w14:textId="77777777" w:rsidTr="00C54EF7">
        <w:trPr>
          <w:trHeight w:val="90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7E1" w14:textId="4DEAE5B2" w:rsidR="00676CF9" w:rsidRPr="00A760E4" w:rsidRDefault="00A94DD1" w:rsidP="00A94DD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Impact sur les surfaces avoisinantes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439" w14:textId="494498F3" w:rsidR="00676CF9" w:rsidRPr="00A760E4" w:rsidRDefault="00E2672B" w:rsidP="00E2672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Souillures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19838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078CC" w14:textId="74E425AA" w:rsidR="00676CF9" w:rsidRPr="00A760E4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50093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6119A" w14:textId="6F52030B" w:rsidR="00676CF9" w:rsidRPr="00A760E4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69D06726" w14:textId="77777777" w:rsidR="00285492" w:rsidRPr="00A760E4" w:rsidRDefault="00285492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97220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5371C" w14:textId="62797D7F" w:rsidR="00676CF9" w:rsidRPr="00A760E4" w:rsidRDefault="00285492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2E3F" w14:textId="59B1FA2E" w:rsidR="00676CF9" w:rsidRPr="00A760E4" w:rsidRDefault="00E2672B" w:rsidP="00E2672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Déchets provenant de la route adjacente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>Poussière, gaz d’échappement provenant du chantier avoisinant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  <w:t>________________________________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44596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D5411" w14:textId="7DAA7469" w:rsidR="00676CF9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79209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ECEAA" w14:textId="4E4C79E5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96115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B3C55" w14:textId="1DDBE34F" w:rsidR="008341CA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49CDB5ED" w14:textId="77777777" w:rsidR="00C54EF7" w:rsidRPr="00A760E4" w:rsidRDefault="00C54EF7" w:rsidP="00676CF9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206150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B4CA7" w14:textId="42A42815" w:rsidR="008341CA" w:rsidRPr="00A760E4" w:rsidRDefault="008341C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1ED" w14:textId="20A12F9A" w:rsidR="00676CF9" w:rsidRPr="00A760E4" w:rsidRDefault="00FD050A" w:rsidP="00C54EF7">
            <w:pPr>
              <w:autoSpaceDE/>
              <w:autoSpaceDN/>
              <w:spacing w:after="120"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Ne pas récolter certaines parties de la surface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="00E2672B" w:rsidRPr="00A760E4">
              <w:rPr>
                <w:rFonts w:ascii="Tahoma" w:hAnsi="Tahoma" w:cs="Tahoma"/>
                <w:lang w:val="fr-CH" w:eastAsia="de-CH"/>
              </w:rPr>
              <w:t>Choisir des cultures appropriées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Pr="00A760E4">
              <w:rPr>
                <w:rFonts w:ascii="Tahoma" w:hAnsi="Tahoma" w:cs="Tahoma"/>
                <w:lang w:val="fr-CH" w:eastAsia="de-CH"/>
              </w:rPr>
              <w:t xml:space="preserve">Distance </w:t>
            </w:r>
            <w:r w:rsidR="00C54EF7">
              <w:rPr>
                <w:rFonts w:ascii="Tahoma" w:hAnsi="Tahoma" w:cs="Tahoma"/>
                <w:lang w:val="fr-CH" w:eastAsia="de-CH"/>
              </w:rPr>
              <w:t>par rapport aux</w:t>
            </w:r>
            <w:r w:rsidRPr="00A760E4">
              <w:rPr>
                <w:rFonts w:ascii="Tahoma" w:hAnsi="Tahoma" w:cs="Tahoma"/>
                <w:lang w:val="fr-CH" w:eastAsia="de-CH"/>
              </w:rPr>
              <w:t xml:space="preserve"> sources potentielles de souillures</w:t>
            </w:r>
            <w:r w:rsidR="00676CF9" w:rsidRPr="00A760E4">
              <w:rPr>
                <w:rFonts w:ascii="Tahoma" w:hAnsi="Tahoma" w:cs="Tahoma"/>
                <w:lang w:val="fr-CH" w:eastAsia="de-CH"/>
              </w:rPr>
              <w:br/>
            </w:r>
            <w:r w:rsidR="00C54EF7" w:rsidRPr="00A760E4">
              <w:rPr>
                <w:rFonts w:ascii="Tahoma" w:hAnsi="Tahoma" w:cs="Tahoma"/>
                <w:lang w:val="fr-CH" w:eastAsia="de-CH"/>
              </w:rPr>
              <w:t>________________________________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F2C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94DD1" w:rsidRPr="00A760E4" w14:paraId="7454C912" w14:textId="77777777" w:rsidTr="00C54EF7">
        <w:trPr>
          <w:trHeight w:val="8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28D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br/>
              <w:t>_____________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253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br/>
              <w:t>____________________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7E0594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37346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EE0F0" w14:textId="07586691" w:rsidR="00676CF9" w:rsidRPr="00A760E4" w:rsidRDefault="00676CF9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199" w14:textId="36B83DA8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br/>
              <w:t>________________________________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4643ED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1135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04D96" w14:textId="50EB78CE" w:rsidR="008341CA" w:rsidRPr="00A760E4" w:rsidRDefault="00F16A2A" w:rsidP="00676CF9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A760E4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D16" w14:textId="09272DD0" w:rsidR="00676CF9" w:rsidRPr="00A760E4" w:rsidRDefault="00676CF9" w:rsidP="008341CA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br/>
              <w:t>________________________________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8CE" w14:textId="77777777" w:rsidR="00676CF9" w:rsidRPr="00A760E4" w:rsidRDefault="00676CF9" w:rsidP="00676CF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A760E4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</w:tbl>
    <w:p w14:paraId="6B490E41" w14:textId="77777777" w:rsidR="001B44C3" w:rsidRPr="00A760E4" w:rsidRDefault="001B44C3" w:rsidP="001B44C3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  <w:lang w:val="fr-CH"/>
        </w:rPr>
      </w:pPr>
    </w:p>
    <w:p w14:paraId="16F8E327" w14:textId="77777777" w:rsidR="00405C56" w:rsidRPr="00A760E4" w:rsidRDefault="00405C56" w:rsidP="001B44C3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  <w:lang w:val="fr-CH"/>
        </w:rPr>
      </w:pPr>
    </w:p>
    <w:p w14:paraId="15C9864C" w14:textId="37F2203D" w:rsidR="000729A5" w:rsidRPr="00A760E4" w:rsidRDefault="006D19C1" w:rsidP="006D19C1">
      <w:pPr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                                                                                                     </w:t>
      </w:r>
      <w:r w:rsidR="00DE3356" w:rsidRPr="00A760E4">
        <w:rPr>
          <w:rFonts w:ascii="Tahoma" w:hAnsi="Tahoma" w:cs="Tahoma"/>
          <w:lang w:val="fr-CH"/>
        </w:rPr>
        <w:t>Dat</w:t>
      </w:r>
      <w:r w:rsidR="00E2672B" w:rsidRPr="00A760E4">
        <w:rPr>
          <w:rFonts w:ascii="Tahoma" w:hAnsi="Tahoma" w:cs="Tahoma"/>
          <w:lang w:val="fr-CH"/>
        </w:rPr>
        <w:t>e</w:t>
      </w:r>
      <w:r w:rsidR="00DE3356" w:rsidRPr="00A760E4">
        <w:rPr>
          <w:rFonts w:ascii="Tahoma" w:hAnsi="Tahoma" w:cs="Tahoma"/>
          <w:lang w:val="fr-CH"/>
        </w:rPr>
        <w:t>: ____________</w:t>
      </w:r>
      <w:r w:rsidR="00E2672B" w:rsidRPr="00A760E4">
        <w:rPr>
          <w:rFonts w:ascii="Tahoma" w:hAnsi="Tahoma" w:cs="Tahoma"/>
          <w:lang w:val="fr-CH"/>
        </w:rPr>
        <w:t>Signature du chef d‘exploitation</w:t>
      </w:r>
      <w:r w:rsidR="001F0299" w:rsidRPr="00A760E4">
        <w:rPr>
          <w:rFonts w:ascii="Tahoma" w:hAnsi="Tahoma" w:cs="Tahoma"/>
          <w:lang w:val="fr-CH"/>
        </w:rPr>
        <w:t>: ___________________________</w:t>
      </w:r>
      <w:r w:rsidR="00DE3356" w:rsidRPr="00A760E4">
        <w:rPr>
          <w:rFonts w:ascii="Tahoma" w:hAnsi="Tahoma" w:cs="Tahoma"/>
          <w:lang w:val="fr-CH"/>
        </w:rPr>
        <w:t>____________</w:t>
      </w:r>
    </w:p>
    <w:sectPr w:rsidR="000729A5" w:rsidRPr="00A760E4" w:rsidSect="001F029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5765" w14:textId="77777777" w:rsidR="001C6F5C" w:rsidRDefault="001C6F5C">
      <w:r>
        <w:separator/>
      </w:r>
    </w:p>
  </w:endnote>
  <w:endnote w:type="continuationSeparator" w:id="0">
    <w:p w14:paraId="1E7B7490" w14:textId="77777777" w:rsidR="001C6F5C" w:rsidRDefault="001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51D75B0E" w:rsidR="005B44BC" w:rsidRPr="00A760E4" w:rsidRDefault="005B44BC" w:rsidP="001F029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Tahoma" w:hAnsi="Tahoma" w:cs="Tahoma"/>
        <w:sz w:val="18"/>
        <w:szCs w:val="18"/>
        <w:lang w:val="fr-CH"/>
      </w:rPr>
    </w:pPr>
    <w:r w:rsidRPr="00A760E4">
      <w:rPr>
        <w:rFonts w:ascii="Tahoma" w:hAnsi="Tahoma" w:cs="Tahoma"/>
        <w:sz w:val="18"/>
        <w:szCs w:val="18"/>
        <w:lang w:val="fr-CH"/>
      </w:rPr>
      <w:t>S</w:t>
    </w:r>
    <w:r w:rsidR="00FD1202">
      <w:rPr>
        <w:rFonts w:ascii="Tahoma" w:hAnsi="Tahoma" w:cs="Tahoma"/>
        <w:sz w:val="18"/>
        <w:szCs w:val="18"/>
        <w:lang w:val="fr-CH"/>
      </w:rPr>
      <w:t>wissGAP 2017-V1 (01.01.2017</w:t>
    </w:r>
    <w:r w:rsidRPr="00A760E4">
      <w:rPr>
        <w:rFonts w:ascii="Tahoma" w:hAnsi="Tahoma" w:cs="Tahoma"/>
        <w:sz w:val="18"/>
        <w:szCs w:val="18"/>
        <w:lang w:val="fr-CH"/>
      </w:rPr>
      <w:t>)</w:t>
    </w:r>
    <w:r w:rsidRPr="00A760E4">
      <w:rPr>
        <w:rFonts w:ascii="Tahoma" w:hAnsi="Tahoma" w:cs="Tahoma"/>
        <w:sz w:val="18"/>
        <w:szCs w:val="18"/>
        <w:lang w:val="fr-CH"/>
      </w:rPr>
      <w:tab/>
    </w:r>
    <w:r w:rsidR="000232F0" w:rsidRPr="000232F0">
      <w:rPr>
        <w:rFonts w:ascii="Tahoma" w:hAnsi="Tahoma" w:cs="Tahoma"/>
        <w:sz w:val="18"/>
        <w:szCs w:val="18"/>
        <w:lang w:val="fr-CH"/>
      </w:rPr>
      <w:t>Documentation d‘application</w:t>
    </w:r>
    <w:r w:rsidR="001F0299" w:rsidRPr="000232F0">
      <w:rPr>
        <w:rFonts w:ascii="Tahoma" w:hAnsi="Tahoma" w:cs="Tahoma"/>
        <w:sz w:val="18"/>
        <w:szCs w:val="18"/>
        <w:lang w:val="fr-CH"/>
      </w:rPr>
      <w:t xml:space="preserve"> (</w:t>
    </w:r>
    <w:r w:rsidR="002F73CD" w:rsidRPr="000232F0">
      <w:rPr>
        <w:rFonts w:ascii="Tahoma" w:hAnsi="Tahoma" w:cs="Tahoma"/>
        <w:sz w:val="18"/>
        <w:szCs w:val="18"/>
        <w:lang w:val="fr-CH"/>
      </w:rPr>
      <w:t>Regist</w:t>
    </w:r>
    <w:r w:rsidR="000232F0" w:rsidRPr="000232F0">
      <w:rPr>
        <w:rFonts w:ascii="Tahoma" w:hAnsi="Tahoma" w:cs="Tahoma"/>
        <w:sz w:val="18"/>
        <w:szCs w:val="18"/>
        <w:lang w:val="fr-CH"/>
      </w:rPr>
      <w:t>re</w:t>
    </w:r>
    <w:r w:rsidR="001F0299" w:rsidRPr="000232F0">
      <w:rPr>
        <w:rFonts w:ascii="Tahoma" w:hAnsi="Tahoma" w:cs="Tahoma"/>
        <w:sz w:val="18"/>
        <w:szCs w:val="18"/>
        <w:lang w:val="fr-CH"/>
      </w:rPr>
      <w:t xml:space="preserve"> </w:t>
    </w:r>
    <w:r w:rsidR="00DE3356" w:rsidRPr="000232F0">
      <w:rPr>
        <w:rFonts w:ascii="Tahoma" w:hAnsi="Tahoma" w:cs="Tahoma"/>
        <w:sz w:val="18"/>
        <w:szCs w:val="18"/>
        <w:lang w:val="fr-CH"/>
      </w:rPr>
      <w:t>4</w:t>
    </w:r>
    <w:r w:rsidR="007100BE" w:rsidRPr="000232F0">
      <w:rPr>
        <w:rFonts w:ascii="Tahoma" w:hAnsi="Tahoma" w:cs="Tahoma"/>
        <w:sz w:val="18"/>
        <w:szCs w:val="18"/>
        <w:lang w:val="fr-CH"/>
      </w:rPr>
      <w:t>)</w:t>
    </w:r>
    <w:r w:rsidRPr="00A760E4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A760E4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FD1202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A760E4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A760E4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FD1202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6F5FC9EB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B60C" w14:textId="77777777" w:rsidR="001C6F5C" w:rsidRDefault="001C6F5C">
      <w:r>
        <w:separator/>
      </w:r>
    </w:p>
  </w:footnote>
  <w:footnote w:type="continuationSeparator" w:id="0">
    <w:p w14:paraId="73F4D2BC" w14:textId="77777777" w:rsidR="001C6F5C" w:rsidRDefault="001C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0448" w14:textId="77777777" w:rsidR="00354DE8" w:rsidRPr="000232F0" w:rsidRDefault="00354DE8" w:rsidP="001F0299">
    <w:pPr>
      <w:pStyle w:val="Kopfzeile"/>
      <w:tabs>
        <w:tab w:val="clear" w:pos="4536"/>
        <w:tab w:val="clear" w:pos="9072"/>
        <w:tab w:val="right" w:pos="15309"/>
      </w:tabs>
      <w:rPr>
        <w:rFonts w:ascii="Tahoma" w:hAnsi="Tahoma" w:cs="Tahoma"/>
        <w:b/>
        <w:sz w:val="24"/>
        <w:szCs w:val="24"/>
        <w:lang w:val="fr-CH"/>
      </w:rPr>
    </w:pPr>
  </w:p>
  <w:p w14:paraId="5491D63F" w14:textId="35DD33AF" w:rsidR="008B245C" w:rsidRPr="000232F0" w:rsidRDefault="000232F0" w:rsidP="001F0299">
    <w:pPr>
      <w:pStyle w:val="Kopfzeile"/>
      <w:tabs>
        <w:tab w:val="clear" w:pos="4536"/>
        <w:tab w:val="clear" w:pos="9072"/>
        <w:tab w:val="right" w:pos="15309"/>
      </w:tabs>
      <w:rPr>
        <w:rFonts w:ascii="Univers" w:hAnsi="Univers"/>
        <w:b/>
        <w:sz w:val="40"/>
        <w:lang w:val="fr-CH"/>
      </w:rPr>
    </w:pPr>
    <w:r w:rsidRPr="000232F0">
      <w:rPr>
        <w:rFonts w:ascii="Tahoma" w:hAnsi="Tahoma" w:cs="Tahoma"/>
        <w:b/>
        <w:sz w:val="24"/>
        <w:szCs w:val="24"/>
        <w:lang w:val="fr-CH"/>
      </w:rPr>
      <w:t>Analyse des risques relatifs aux sites</w:t>
    </w:r>
    <w:r>
      <w:rPr>
        <w:rFonts w:ascii="Tahoma" w:hAnsi="Tahoma" w:cs="Tahoma"/>
        <w:b/>
        <w:sz w:val="24"/>
        <w:szCs w:val="24"/>
        <w:lang w:val="fr-CH"/>
      </w:rPr>
      <w:t xml:space="preserve"> (</w:t>
    </w:r>
    <w:r w:rsidR="00DE3356" w:rsidRPr="000232F0">
      <w:rPr>
        <w:rFonts w:ascii="Tahoma" w:hAnsi="Tahoma" w:cs="Tahoma"/>
        <w:b/>
        <w:sz w:val="24"/>
        <w:szCs w:val="24"/>
        <w:lang w:val="fr-CH"/>
      </w:rPr>
      <w:t>P</w:t>
    </w:r>
    <w:r>
      <w:rPr>
        <w:rFonts w:ascii="Tahoma" w:hAnsi="Tahoma" w:cs="Tahoma"/>
        <w:b/>
        <w:sz w:val="24"/>
        <w:szCs w:val="24"/>
        <w:lang w:val="fr-CH"/>
      </w:rPr>
      <w:t>C</w:t>
    </w:r>
    <w:r w:rsidR="00DE3356" w:rsidRPr="000232F0">
      <w:rPr>
        <w:rFonts w:ascii="Tahoma" w:hAnsi="Tahoma" w:cs="Tahoma"/>
        <w:b/>
        <w:sz w:val="24"/>
        <w:szCs w:val="24"/>
        <w:lang w:val="fr-CH"/>
      </w:rPr>
      <w:t xml:space="preserve"> </w:t>
    </w:r>
    <w:r w:rsidR="00EF53A6" w:rsidRPr="000232F0">
      <w:rPr>
        <w:rFonts w:ascii="Tahoma" w:hAnsi="Tahoma" w:cs="Tahoma"/>
        <w:b/>
        <w:sz w:val="24"/>
        <w:szCs w:val="24"/>
        <w:lang w:val="fr-CH"/>
      </w:rPr>
      <w:t>2.2.1</w:t>
    </w:r>
    <w:r w:rsidR="00A335BC" w:rsidRPr="000232F0">
      <w:rPr>
        <w:rFonts w:ascii="Tahoma" w:hAnsi="Tahoma" w:cs="Tahoma"/>
        <w:b/>
        <w:sz w:val="24"/>
        <w:szCs w:val="24"/>
        <w:lang w:val="fr-CH"/>
      </w:rPr>
      <w:t xml:space="preserve"> + 2.2.2</w:t>
    </w:r>
    <w:r w:rsidR="00EF53A6" w:rsidRPr="000232F0">
      <w:rPr>
        <w:rFonts w:ascii="Tahoma" w:hAnsi="Tahoma" w:cs="Tahoma"/>
        <w:b/>
        <w:sz w:val="24"/>
        <w:szCs w:val="24"/>
        <w:lang w:val="fr-CH"/>
      </w:rPr>
      <w:t>)</w:t>
    </w:r>
    <w:r w:rsidR="001F0299" w:rsidRPr="000232F0">
      <w:rPr>
        <w:rFonts w:ascii="Univers" w:hAnsi="Univers"/>
        <w:b/>
        <w:sz w:val="40"/>
        <w:lang w:val="fr-CH"/>
      </w:rPr>
      <w:tab/>
    </w:r>
    <w:r w:rsidR="008B245C" w:rsidRPr="000232F0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9D504C0" w14:textId="77777777" w:rsidR="008B245C" w:rsidRPr="000232F0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0232F0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57ABA82E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32F0"/>
    <w:rsid w:val="0002764F"/>
    <w:rsid w:val="00037B63"/>
    <w:rsid w:val="00037EE4"/>
    <w:rsid w:val="000438F9"/>
    <w:rsid w:val="00065019"/>
    <w:rsid w:val="000729A5"/>
    <w:rsid w:val="00093123"/>
    <w:rsid w:val="000A229A"/>
    <w:rsid w:val="000A5977"/>
    <w:rsid w:val="000C12FB"/>
    <w:rsid w:val="000D6885"/>
    <w:rsid w:val="001137CA"/>
    <w:rsid w:val="00114C48"/>
    <w:rsid w:val="001168BF"/>
    <w:rsid w:val="001371FD"/>
    <w:rsid w:val="00146E12"/>
    <w:rsid w:val="00147A47"/>
    <w:rsid w:val="001656DB"/>
    <w:rsid w:val="001B44C3"/>
    <w:rsid w:val="001C6F5C"/>
    <w:rsid w:val="001D106A"/>
    <w:rsid w:val="001D5922"/>
    <w:rsid w:val="001F0299"/>
    <w:rsid w:val="00206B3E"/>
    <w:rsid w:val="00220A61"/>
    <w:rsid w:val="00255FB5"/>
    <w:rsid w:val="0025792A"/>
    <w:rsid w:val="002717F6"/>
    <w:rsid w:val="00282C00"/>
    <w:rsid w:val="00285492"/>
    <w:rsid w:val="002A48D5"/>
    <w:rsid w:val="002B3755"/>
    <w:rsid w:val="002B49A5"/>
    <w:rsid w:val="002D306C"/>
    <w:rsid w:val="002F73CD"/>
    <w:rsid w:val="0030273B"/>
    <w:rsid w:val="0031468F"/>
    <w:rsid w:val="00315CA6"/>
    <w:rsid w:val="0034681E"/>
    <w:rsid w:val="00354DE8"/>
    <w:rsid w:val="00372EFE"/>
    <w:rsid w:val="00383C0F"/>
    <w:rsid w:val="003B172B"/>
    <w:rsid w:val="003C0187"/>
    <w:rsid w:val="003C45CE"/>
    <w:rsid w:val="003D37D3"/>
    <w:rsid w:val="003E05C9"/>
    <w:rsid w:val="004047CF"/>
    <w:rsid w:val="00405C56"/>
    <w:rsid w:val="00406C7B"/>
    <w:rsid w:val="004203D2"/>
    <w:rsid w:val="004361AF"/>
    <w:rsid w:val="00496619"/>
    <w:rsid w:val="004D206B"/>
    <w:rsid w:val="00502C53"/>
    <w:rsid w:val="005125EF"/>
    <w:rsid w:val="0054565C"/>
    <w:rsid w:val="00572E5B"/>
    <w:rsid w:val="005A6E09"/>
    <w:rsid w:val="005B44BC"/>
    <w:rsid w:val="005E1B5E"/>
    <w:rsid w:val="005E2613"/>
    <w:rsid w:val="005E34F8"/>
    <w:rsid w:val="005F688D"/>
    <w:rsid w:val="006021D6"/>
    <w:rsid w:val="00627DAC"/>
    <w:rsid w:val="00630771"/>
    <w:rsid w:val="006349C5"/>
    <w:rsid w:val="00636DA6"/>
    <w:rsid w:val="00640C76"/>
    <w:rsid w:val="00662522"/>
    <w:rsid w:val="00674F89"/>
    <w:rsid w:val="00676CF9"/>
    <w:rsid w:val="00687307"/>
    <w:rsid w:val="00692815"/>
    <w:rsid w:val="006B468B"/>
    <w:rsid w:val="006B76D4"/>
    <w:rsid w:val="006D0B6F"/>
    <w:rsid w:val="006D19C1"/>
    <w:rsid w:val="006F2DFD"/>
    <w:rsid w:val="006F7711"/>
    <w:rsid w:val="007100BE"/>
    <w:rsid w:val="0071500A"/>
    <w:rsid w:val="007833D6"/>
    <w:rsid w:val="007868D2"/>
    <w:rsid w:val="007A106A"/>
    <w:rsid w:val="007B0820"/>
    <w:rsid w:val="007C3957"/>
    <w:rsid w:val="00812F52"/>
    <w:rsid w:val="008239B0"/>
    <w:rsid w:val="0082629B"/>
    <w:rsid w:val="008341CA"/>
    <w:rsid w:val="008378AF"/>
    <w:rsid w:val="0085309D"/>
    <w:rsid w:val="00866288"/>
    <w:rsid w:val="00880A57"/>
    <w:rsid w:val="008A2848"/>
    <w:rsid w:val="008A7DFF"/>
    <w:rsid w:val="008B245C"/>
    <w:rsid w:val="008B3B9E"/>
    <w:rsid w:val="008B56F9"/>
    <w:rsid w:val="008C7E75"/>
    <w:rsid w:val="008D6EAD"/>
    <w:rsid w:val="008E4E3F"/>
    <w:rsid w:val="008F1C89"/>
    <w:rsid w:val="00902FF4"/>
    <w:rsid w:val="00916DC4"/>
    <w:rsid w:val="00923286"/>
    <w:rsid w:val="0099125A"/>
    <w:rsid w:val="00993ED4"/>
    <w:rsid w:val="00995D1F"/>
    <w:rsid w:val="009D03E2"/>
    <w:rsid w:val="009F4F95"/>
    <w:rsid w:val="00A04653"/>
    <w:rsid w:val="00A335BC"/>
    <w:rsid w:val="00A36B5A"/>
    <w:rsid w:val="00A760E4"/>
    <w:rsid w:val="00A94DD1"/>
    <w:rsid w:val="00AA7479"/>
    <w:rsid w:val="00AD158C"/>
    <w:rsid w:val="00AE3FA8"/>
    <w:rsid w:val="00B003E1"/>
    <w:rsid w:val="00B167DE"/>
    <w:rsid w:val="00B25E17"/>
    <w:rsid w:val="00B33D45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52D15"/>
    <w:rsid w:val="00C54EF7"/>
    <w:rsid w:val="00C860EB"/>
    <w:rsid w:val="00C96E27"/>
    <w:rsid w:val="00CB67DE"/>
    <w:rsid w:val="00CF3632"/>
    <w:rsid w:val="00D11D73"/>
    <w:rsid w:val="00D262DC"/>
    <w:rsid w:val="00D27125"/>
    <w:rsid w:val="00D3364E"/>
    <w:rsid w:val="00D66FA9"/>
    <w:rsid w:val="00D871E8"/>
    <w:rsid w:val="00DE3356"/>
    <w:rsid w:val="00DF5845"/>
    <w:rsid w:val="00E2672B"/>
    <w:rsid w:val="00E4595F"/>
    <w:rsid w:val="00E47A90"/>
    <w:rsid w:val="00E91E07"/>
    <w:rsid w:val="00E95078"/>
    <w:rsid w:val="00EB152D"/>
    <w:rsid w:val="00EB5E5C"/>
    <w:rsid w:val="00EC26E5"/>
    <w:rsid w:val="00ED4BA0"/>
    <w:rsid w:val="00EF2EFD"/>
    <w:rsid w:val="00EF53A6"/>
    <w:rsid w:val="00F10A07"/>
    <w:rsid w:val="00F1382B"/>
    <w:rsid w:val="00F16A2A"/>
    <w:rsid w:val="00F346E8"/>
    <w:rsid w:val="00F41936"/>
    <w:rsid w:val="00F53936"/>
    <w:rsid w:val="00F549CC"/>
    <w:rsid w:val="00F553B1"/>
    <w:rsid w:val="00F71BB7"/>
    <w:rsid w:val="00F723DC"/>
    <w:rsid w:val="00F74A65"/>
    <w:rsid w:val="00FB1A8A"/>
    <w:rsid w:val="00FD050A"/>
    <w:rsid w:val="00FD1202"/>
    <w:rsid w:val="00FD7581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320F24B"/>
  <w15:docId w15:val="{5F55FB5D-0F60-4D49-98DD-7D4BDE4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7</cp:revision>
  <cp:lastPrinted>2013-09-23T09:54:00Z</cp:lastPrinted>
  <dcterms:created xsi:type="dcterms:W3CDTF">2013-11-06T13:19:00Z</dcterms:created>
  <dcterms:modified xsi:type="dcterms:W3CDTF">2016-10-31T08:36:00Z</dcterms:modified>
</cp:coreProperties>
</file>